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E8DE" w14:textId="4585C0F9" w:rsidR="00FA41FD" w:rsidRPr="006C43F9" w:rsidRDefault="004E3BE1" w:rsidP="009B560E">
      <w:pPr>
        <w:spacing w:before="179"/>
        <w:rPr>
          <w:position w:val="1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260E4E9" wp14:editId="1A2F0E80">
                <wp:simplePos x="0" y="0"/>
                <wp:positionH relativeFrom="column">
                  <wp:posOffset>-5598</wp:posOffset>
                </wp:positionH>
                <wp:positionV relativeFrom="paragraph">
                  <wp:posOffset>7133142</wp:posOffset>
                </wp:positionV>
                <wp:extent cx="1701800" cy="380560"/>
                <wp:effectExtent l="0" t="0" r="0" b="0"/>
                <wp:wrapNone/>
                <wp:docPr id="85684529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38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50273" w14:textId="2BC217C8" w:rsidR="00587AD0" w:rsidRPr="00B533E9" w:rsidRDefault="008705B4" w:rsidP="00587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533E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fldChar w:fldCharType="begin"/>
                            </w:r>
                            <w:r w:rsidRPr="00B533E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instrText>HYPERLINK "https://nb.fidelity.com/public/nb/default/home?option=ledetail&amp;Target=cours000000000099382&amp;ccsourcecode=wi_email_hhm2026webinar_ergem"</w:instrText>
                            </w:r>
                            <w:r w:rsidRPr="00B533E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r>
                            <w:r w:rsidRPr="00B533E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fldChar w:fldCharType="separate"/>
                            </w:r>
                            <w:r w:rsidR="00450806" w:rsidRPr="00B533E9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Register </w:t>
                            </w:r>
                            <w:r w:rsidR="004E3BE1" w:rsidRPr="00B533E9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today</w:t>
                            </w:r>
                            <w:r w:rsidRPr="00B533E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0E4E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.45pt;margin-top:561.65pt;width:134pt;height:29.9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" filled="f" stroked="f" strokeweight=".5pt">
                <v:textbox>
                  <w:txbxContent>
                    <w:p w14:paraId="66A50273" w14:textId="2BC217C8" w:rsidR="00587AD0" w:rsidRPr="00B533E9" w:rsidRDefault="008705B4" w:rsidP="00587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533E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fldChar w:fldCharType="begin"/>
                      </w:r>
                      <w:r w:rsidRPr="00B533E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instrText>HYPERLINK "https://nb.fidelity.com/public/nb/default/home?option=ledetail&amp;Target=cours000000000099382&amp;ccsourcecode=wi_email_hhm2026webinar_ergem"</w:instrText>
                      </w:r>
                      <w:r w:rsidRPr="00B533E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r>
                      <w:r w:rsidRPr="00B533E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fldChar w:fldCharType="separate"/>
                      </w:r>
                      <w:r w:rsidR="00450806" w:rsidRPr="00B533E9">
                        <w:rPr>
                          <w:rStyle w:val="Hyperlink"/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Register </w:t>
                      </w:r>
                      <w:r w:rsidR="004E3BE1" w:rsidRPr="00B533E9">
                        <w:rPr>
                          <w:rStyle w:val="Hyperlink"/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today</w:t>
                      </w:r>
                      <w:r w:rsidRPr="00B533E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C5BA5">
        <w:rPr>
          <w:noProof/>
        </w:rPr>
        <w:drawing>
          <wp:anchor distT="0" distB="0" distL="114300" distR="114300" simplePos="0" relativeHeight="251684352" behindDoc="0" locked="0" layoutInCell="1" allowOverlap="1" wp14:anchorId="3D634446" wp14:editId="0290B4D7">
            <wp:simplePos x="0" y="0"/>
            <wp:positionH relativeFrom="column">
              <wp:posOffset>3605530</wp:posOffset>
            </wp:positionH>
            <wp:positionV relativeFrom="paragraph">
              <wp:posOffset>9372600</wp:posOffset>
            </wp:positionV>
            <wp:extent cx="1051560" cy="347345"/>
            <wp:effectExtent l="0" t="0" r="2540" b="0"/>
            <wp:wrapNone/>
            <wp:docPr id="1629677666" name="Picture 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677666" name="Picture 9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BA5">
        <w:rPr>
          <w:noProof/>
        </w:rPr>
        <w:drawing>
          <wp:anchor distT="0" distB="0" distL="114300" distR="114300" simplePos="0" relativeHeight="251685376" behindDoc="0" locked="0" layoutInCell="1" allowOverlap="1" wp14:anchorId="58E4CD7F" wp14:editId="22F7414C">
            <wp:simplePos x="0" y="0"/>
            <wp:positionH relativeFrom="column">
              <wp:posOffset>4759325</wp:posOffset>
            </wp:positionH>
            <wp:positionV relativeFrom="paragraph">
              <wp:posOffset>9370695</wp:posOffset>
            </wp:positionV>
            <wp:extent cx="1197610" cy="347345"/>
            <wp:effectExtent l="0" t="0" r="0" b="0"/>
            <wp:wrapNone/>
            <wp:docPr id="132065766" name="Picture 1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5766" name="Picture 10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BA5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82EFB32" wp14:editId="02E6DC12">
                <wp:simplePos x="0" y="0"/>
                <wp:positionH relativeFrom="column">
                  <wp:posOffset>824230</wp:posOffset>
                </wp:positionH>
                <wp:positionV relativeFrom="page">
                  <wp:posOffset>9480550</wp:posOffset>
                </wp:positionV>
                <wp:extent cx="2703830" cy="728980"/>
                <wp:effectExtent l="0" t="0" r="0" b="0"/>
                <wp:wrapNone/>
                <wp:docPr id="6912541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830" cy="728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4D46F" w14:textId="3D06F39B" w:rsidR="00BF337E" w:rsidRPr="0018593A" w:rsidRDefault="00BF337E" w:rsidP="00BF337E">
                            <w:pPr>
                              <w:spacing w:line="260" w:lineRule="exact"/>
                              <w:rPr>
                                <w:rFonts w:ascii="Arial" w:hAnsi="Arial" w:cs="Arial"/>
                                <w:color w:val="000000" w:themeColor="text1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18593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 w:rsidRPr="0018593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NetBenefits</w:t>
                            </w:r>
                            <w:proofErr w:type="spellEnd"/>
                            <w:r w:rsidRPr="0018593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® app</w:t>
                            </w:r>
                            <w:r w:rsidRPr="0018593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gives you more ways to access and manage your employee benefits. Download or </w:t>
                            </w:r>
                            <w:hyperlink r:id="rId12" w:anchor="/login" w:history="1">
                              <w:r w:rsidRPr="0018593A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open the app</w:t>
                              </w:r>
                            </w:hyperlink>
                            <w:r w:rsidRPr="0018593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EFB32" id="Text Box 1" o:spid="_x0000_s1027" type="#_x0000_t202" style="position:absolute;margin-left:64.9pt;margin-top:746.5pt;width:212.9pt;height:57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lDGgIAADM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" filled="f" stroked="f" strokeweight=".5pt">
                <v:textbox>
                  <w:txbxContent>
                    <w:p w14:paraId="42D4D46F" w14:textId="3D06F39B" w:rsidR="00BF337E" w:rsidRPr="0018593A" w:rsidRDefault="00BF337E" w:rsidP="00BF337E">
                      <w:pPr>
                        <w:spacing w:line="260" w:lineRule="exact"/>
                        <w:rPr>
                          <w:rFonts w:ascii="Arial" w:hAnsi="Arial" w:cs="Arial"/>
                          <w:color w:val="000000" w:themeColor="text1"/>
                          <w:spacing w:val="-6"/>
                          <w:sz w:val="20"/>
                          <w:szCs w:val="20"/>
                        </w:rPr>
                      </w:pPr>
                      <w:r w:rsidRPr="0018593A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The </w:t>
                      </w:r>
                      <w:proofErr w:type="spellStart"/>
                      <w:r w:rsidRPr="0018593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NetBenefits</w:t>
                      </w:r>
                      <w:proofErr w:type="spellEnd"/>
                      <w:r w:rsidRPr="0018593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® app</w:t>
                      </w:r>
                      <w:r w:rsidRPr="0018593A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gives you more ways to access and manage your employee benefits. Download or </w:t>
                      </w:r>
                      <w:hyperlink r:id="rId13" w:anchor="/login" w:history="1">
                        <w:r w:rsidRPr="0018593A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open the app</w:t>
                        </w:r>
                      </w:hyperlink>
                      <w:r w:rsidRPr="0018593A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C5BA5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78A784" wp14:editId="56831402">
                <wp:simplePos x="0" y="0"/>
                <wp:positionH relativeFrom="column">
                  <wp:posOffset>-85725</wp:posOffset>
                </wp:positionH>
                <wp:positionV relativeFrom="page">
                  <wp:posOffset>10318115</wp:posOffset>
                </wp:positionV>
                <wp:extent cx="5933440" cy="5605780"/>
                <wp:effectExtent l="0" t="0" r="0" b="0"/>
                <wp:wrapNone/>
                <wp:docPr id="16702918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440" cy="560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22119" w14:textId="78197284" w:rsidR="00C42E32" w:rsidRPr="00557FC0" w:rsidRDefault="00C42E32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App Store is a registered service mark of Apple Inc.</w:t>
                            </w:r>
                          </w:p>
                          <w:p w14:paraId="60627B0A" w14:textId="77777777" w:rsidR="00C42E32" w:rsidRPr="00557FC0" w:rsidRDefault="00C42E32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Google Play is a registered trademark of Google LLC. </w:t>
                            </w:r>
                          </w:p>
                          <w:p w14:paraId="37C3DA98" w14:textId="77777777" w:rsidR="00C42E32" w:rsidRPr="00557FC0" w:rsidRDefault="00C42E32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4CE26E0" w14:textId="4AED4E03" w:rsidR="00C42E32" w:rsidRPr="00557FC0" w:rsidRDefault="008E3DB0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14" w:history="1">
                              <w:r w:rsidRPr="00557FC0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Privacy Policy</w:t>
                              </w:r>
                            </w:hyperlink>
                            <w:r w:rsidRPr="00557FC0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|  </w:t>
                            </w:r>
                            <w:hyperlink r:id="rId15" w:history="1">
                              <w:r w:rsidRPr="00557FC0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Terms of Use</w:t>
                              </w:r>
                            </w:hyperlink>
                            <w:r w:rsidR="00C42E32"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C42E32"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C42E32" w:rsidRPr="00557FC0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Investing involves risk, including risk of loss.</w:t>
                            </w:r>
                          </w:p>
                          <w:p w14:paraId="397CCEC7" w14:textId="6CE2BDB4" w:rsidR="00C42E32" w:rsidRPr="00557FC0" w:rsidRDefault="00C42E32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The information in this email is intended solely for the attention and use of the named addressee. </w:t>
                            </w:r>
                            <w:r w:rsidR="006C5BA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This message or any part thereof must not be disclosed, copied, distributed, or retained by any person without authorization of the addressee.</w:t>
                            </w:r>
                          </w:p>
                          <w:p w14:paraId="3B34A469" w14:textId="264ED637" w:rsidR="00C42E32" w:rsidRPr="00557FC0" w:rsidRDefault="00C42E32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Please do not respond to this email. This mailbox is not monitored, and you will not receive a response.</w:t>
                            </w:r>
                          </w:p>
                          <w:p w14:paraId="67CDDDB5" w14:textId="77777777" w:rsidR="00C42E32" w:rsidRPr="00557FC0" w:rsidRDefault="00C42E32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NetBenefits</w:t>
                            </w:r>
                            <w:proofErr w:type="spellEnd"/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, Fidelity, and the Fidelity Investments logo are registered service marks of FMR LLC.</w:t>
                            </w:r>
                          </w:p>
                          <w:p w14:paraId="4C8957EB" w14:textId="75F5F67A" w:rsidR="00C42E32" w:rsidRPr="00557FC0" w:rsidRDefault="00C42E32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Fidelity Brokerage Services LLC, Member NYSE, </w:t>
                            </w:r>
                            <w:hyperlink r:id="rId16" w:history="1">
                              <w:r w:rsidRPr="00557FC0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SIPC</w:t>
                              </w:r>
                            </w:hyperlink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, 900 Salem Street, Smithfield, RI 02917</w:t>
                            </w:r>
                          </w:p>
                          <w:p w14:paraId="04272509" w14:textId="77777777" w:rsidR="00C42E32" w:rsidRPr="00557FC0" w:rsidRDefault="00C42E32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© 2026 FMR LLC. All rights reserved.</w:t>
                            </w:r>
                          </w:p>
                          <w:p w14:paraId="6DE57A8E" w14:textId="538B62DD" w:rsidR="004326D5" w:rsidRPr="00557FC0" w:rsidRDefault="00C42E32" w:rsidP="0024695A">
                            <w:pPr>
                              <w:spacing w:line="250" w:lineRule="exact"/>
                              <w:rPr>
                                <w:rFonts w:ascii="Arial" w:hAnsi="Arial" w:cs="Arial"/>
                                <w:color w:val="000000" w:themeColor="text1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1260196.</w:t>
                            </w:r>
                            <w:r w:rsidR="0045080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557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A784" id="_x0000_s1028" type="#_x0000_t202" style="position:absolute;margin-left:-6.75pt;margin-top:812.45pt;width:467.2pt;height:44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" filled="f" stroked="f" strokeweight=".5pt">
                <v:textbox>
                  <w:txbxContent>
                    <w:p w14:paraId="04822119" w14:textId="78197284" w:rsidR="00C42E32" w:rsidRPr="00557FC0" w:rsidRDefault="00C42E32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App Store is a registered service mark of Apple Inc.</w:t>
                      </w:r>
                    </w:p>
                    <w:p w14:paraId="60627B0A" w14:textId="77777777" w:rsidR="00C42E32" w:rsidRPr="00557FC0" w:rsidRDefault="00C42E32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Google Play is a registered trademark of Google LLC. </w:t>
                      </w:r>
                    </w:p>
                    <w:p w14:paraId="37C3DA98" w14:textId="77777777" w:rsidR="00C42E32" w:rsidRPr="00557FC0" w:rsidRDefault="00C42E32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4CE26E0" w14:textId="4AED4E03" w:rsidR="00C42E32" w:rsidRPr="00557FC0" w:rsidRDefault="008E3DB0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hyperlink r:id="rId17" w:history="1">
                        <w:r w:rsidRPr="00557FC0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Privacy Policy</w:t>
                        </w:r>
                      </w:hyperlink>
                      <w:r w:rsidRPr="00557FC0">
                        <w:rPr>
                          <w:color w:val="000000" w:themeColor="text1"/>
                        </w:rPr>
                        <w:t xml:space="preserve">  </w:t>
                      </w: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|  </w:t>
                      </w:r>
                      <w:hyperlink r:id="rId18" w:history="1">
                        <w:r w:rsidRPr="00557FC0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Terms of Use</w:t>
                        </w:r>
                      </w:hyperlink>
                      <w:r w:rsidR="00C42E32"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C42E32"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C42E32" w:rsidRPr="00557FC0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Investing involves risk, including risk of loss.</w:t>
                      </w:r>
                    </w:p>
                    <w:p w14:paraId="397CCEC7" w14:textId="6CE2BDB4" w:rsidR="00C42E32" w:rsidRPr="00557FC0" w:rsidRDefault="00C42E32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The information in this email is intended solely for the attention and use of the named addressee. </w:t>
                      </w:r>
                      <w:r w:rsidR="006C5BA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This message or any part thereof must not be disclosed, copied, distributed, or retained by any person without authorization of the addressee.</w:t>
                      </w:r>
                    </w:p>
                    <w:p w14:paraId="3B34A469" w14:textId="264ED637" w:rsidR="00C42E32" w:rsidRPr="00557FC0" w:rsidRDefault="00C42E32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Please do not respond to this email. This mailbox is not monitored, and you will not receive a response.</w:t>
                      </w:r>
                    </w:p>
                    <w:p w14:paraId="67CDDDB5" w14:textId="77777777" w:rsidR="00C42E32" w:rsidRPr="00557FC0" w:rsidRDefault="00C42E32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NetBenefits</w:t>
                      </w:r>
                      <w:proofErr w:type="spellEnd"/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, Fidelity, and the Fidelity Investments logo are registered service marks of FMR LLC.</w:t>
                      </w:r>
                    </w:p>
                    <w:p w14:paraId="4C8957EB" w14:textId="75F5F67A" w:rsidR="00C42E32" w:rsidRPr="00557FC0" w:rsidRDefault="00C42E32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Fidelity Brokerage Services LLC, Member NYSE, </w:t>
                      </w:r>
                      <w:hyperlink r:id="rId19" w:history="1">
                        <w:r w:rsidRPr="00557FC0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SIPC</w:t>
                        </w:r>
                      </w:hyperlink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, 900 Salem Street, Smithfield, RI 02917</w:t>
                      </w:r>
                    </w:p>
                    <w:p w14:paraId="04272509" w14:textId="77777777" w:rsidR="00C42E32" w:rsidRPr="00557FC0" w:rsidRDefault="00C42E32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© 2026 FMR LLC. All rights reserved.</w:t>
                      </w:r>
                    </w:p>
                    <w:p w14:paraId="6DE57A8E" w14:textId="538B62DD" w:rsidR="004326D5" w:rsidRPr="00557FC0" w:rsidRDefault="00C42E32" w:rsidP="0024695A">
                      <w:pPr>
                        <w:spacing w:line="250" w:lineRule="exact"/>
                        <w:rPr>
                          <w:rFonts w:ascii="Arial" w:hAnsi="Arial" w:cs="Arial"/>
                          <w:color w:val="000000" w:themeColor="text1"/>
                          <w:spacing w:val="-6"/>
                          <w:sz w:val="20"/>
                          <w:szCs w:val="20"/>
                        </w:rPr>
                      </w:pP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1260196.</w:t>
                      </w:r>
                      <w:r w:rsidR="0045080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557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C5BA5">
        <w:rPr>
          <w:noProof/>
        </w:rPr>
        <w:drawing>
          <wp:anchor distT="0" distB="0" distL="114300" distR="114300" simplePos="0" relativeHeight="251683328" behindDoc="0" locked="0" layoutInCell="1" allowOverlap="1" wp14:anchorId="1BEE3697" wp14:editId="5017251A">
            <wp:simplePos x="0" y="0"/>
            <wp:positionH relativeFrom="column">
              <wp:posOffset>0</wp:posOffset>
            </wp:positionH>
            <wp:positionV relativeFrom="paragraph">
              <wp:posOffset>9136380</wp:posOffset>
            </wp:positionV>
            <wp:extent cx="813435" cy="822960"/>
            <wp:effectExtent l="0" t="0" r="0" b="2540"/>
            <wp:wrapNone/>
            <wp:docPr id="16487976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97627" name="Picture 164879762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BA5">
        <w:rPr>
          <w:noProof/>
          <w:position w:val="1"/>
          <w:sz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A2E1DA7" wp14:editId="1CE83BAB">
                <wp:simplePos x="0" y="0"/>
                <wp:positionH relativeFrom="column">
                  <wp:posOffset>-344170</wp:posOffset>
                </wp:positionH>
                <wp:positionV relativeFrom="page">
                  <wp:posOffset>9133002</wp:posOffset>
                </wp:positionV>
                <wp:extent cx="6611620" cy="6009640"/>
                <wp:effectExtent l="0" t="0" r="5080" b="0"/>
                <wp:wrapNone/>
                <wp:docPr id="2946421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620" cy="6009640"/>
                        </a:xfrm>
                        <a:prstGeom prst="rect">
                          <a:avLst/>
                        </a:prstGeom>
                        <a:solidFill>
                          <a:srgbClr val="F9F7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F5BB1" id="Rectangle 1" o:spid="_x0000_s1026" style="position:absolute;margin-left:-27.1pt;margin-top:719.15pt;width:520.6pt;height:473.2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" fillcolor="#f9f7f5" stroked="f" strokeweight="2pt">
                <w10:wrap anchory="page"/>
              </v:rect>
            </w:pict>
          </mc:Fallback>
        </mc:AlternateContent>
      </w:r>
      <w:r w:rsidR="006C5BA5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00475C4" wp14:editId="6B4E0A10">
                <wp:simplePos x="0" y="0"/>
                <wp:positionH relativeFrom="column">
                  <wp:posOffset>-65594</wp:posOffset>
                </wp:positionH>
                <wp:positionV relativeFrom="page">
                  <wp:posOffset>7976681</wp:posOffset>
                </wp:positionV>
                <wp:extent cx="6094095" cy="1186774"/>
                <wp:effectExtent l="0" t="0" r="0" b="0"/>
                <wp:wrapNone/>
                <wp:docPr id="3449160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095" cy="1186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EC649" w14:textId="62176E54" w:rsidR="006C5BA5" w:rsidRDefault="006C5BA5" w:rsidP="006C5BA5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 hope you and your family find this webinar informative and helpful. </w:t>
                            </w:r>
                          </w:p>
                          <w:p w14:paraId="5B708DE1" w14:textId="77777777" w:rsidR="006C5BA5" w:rsidRDefault="006C5BA5" w:rsidP="006C5BA5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E5EB2D7" w14:textId="42450599" w:rsidR="006C5BA5" w:rsidRPr="00653738" w:rsidRDefault="006C5BA5" w:rsidP="006C5BA5">
                            <w:pPr>
                              <w:spacing w:line="40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48423"/>
                                <w:sz w:val="28"/>
                                <w:szCs w:val="28"/>
                              </w:rPr>
                            </w:pPr>
                            <w:r w:rsidRPr="00653738">
                              <w:rPr>
                                <w:rFonts w:ascii="Arial" w:hAnsi="Arial" w:cs="Arial"/>
                                <w:color w:val="D9117E"/>
                                <w:sz w:val="28"/>
                                <w:szCs w:val="28"/>
                              </w:rPr>
                              <w:t>&lt;</w:t>
                            </w:r>
                            <w:r>
                              <w:rPr>
                                <w:rFonts w:ascii="Arial" w:hAnsi="Arial" w:cs="Arial"/>
                                <w:color w:val="D9117E"/>
                                <w:sz w:val="28"/>
                                <w:szCs w:val="28"/>
                              </w:rPr>
                              <w:t>Signature</w:t>
                            </w:r>
                            <w:r w:rsidRPr="00653738">
                              <w:rPr>
                                <w:rFonts w:ascii="Arial" w:hAnsi="Arial" w:cs="Arial"/>
                                <w:color w:val="D9117E"/>
                                <w:sz w:val="28"/>
                                <w:szCs w:val="28"/>
                              </w:rPr>
                              <w:t>&gt;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C122B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51FFAA6A" w14:textId="77777777" w:rsidR="006C5BA5" w:rsidRPr="000C122B" w:rsidRDefault="006C5BA5" w:rsidP="006C5BA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475C4" id="_x0000_s1029" type="#_x0000_t202" style="position:absolute;margin-left:-5.15pt;margin-top:628.1pt;width:479.85pt;height:93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" filled="f" stroked="f" strokeweight=".5pt">
                <v:textbox>
                  <w:txbxContent>
                    <w:p w14:paraId="0C5EC649" w14:textId="62176E54" w:rsidR="006C5BA5" w:rsidRDefault="006C5BA5" w:rsidP="006C5BA5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 hope you and your family find this webinar informative and helpful. </w:t>
                      </w:r>
                    </w:p>
                    <w:p w14:paraId="5B708DE1" w14:textId="77777777" w:rsidR="006C5BA5" w:rsidRDefault="006C5BA5" w:rsidP="006C5BA5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3E5EB2D7" w14:textId="42450599" w:rsidR="006C5BA5" w:rsidRPr="00653738" w:rsidRDefault="006C5BA5" w:rsidP="006C5BA5">
                      <w:pPr>
                        <w:spacing w:line="400" w:lineRule="exact"/>
                        <w:rPr>
                          <w:rFonts w:ascii="Arial" w:hAnsi="Arial" w:cs="Arial"/>
                          <w:b/>
                          <w:bCs/>
                          <w:color w:val="348423"/>
                          <w:sz w:val="28"/>
                          <w:szCs w:val="28"/>
                        </w:rPr>
                      </w:pPr>
                      <w:r w:rsidRPr="00653738">
                        <w:rPr>
                          <w:rFonts w:ascii="Arial" w:hAnsi="Arial" w:cs="Arial"/>
                          <w:color w:val="D9117E"/>
                          <w:sz w:val="28"/>
                          <w:szCs w:val="28"/>
                        </w:rPr>
                        <w:t>&lt;</w:t>
                      </w:r>
                      <w:r>
                        <w:rPr>
                          <w:rFonts w:ascii="Arial" w:hAnsi="Arial" w:cs="Arial"/>
                          <w:color w:val="D9117E"/>
                          <w:sz w:val="28"/>
                          <w:szCs w:val="28"/>
                        </w:rPr>
                        <w:t>Signature</w:t>
                      </w:r>
                      <w:r w:rsidRPr="00653738">
                        <w:rPr>
                          <w:rFonts w:ascii="Arial" w:hAnsi="Arial" w:cs="Arial"/>
                          <w:color w:val="D9117E"/>
                          <w:sz w:val="28"/>
                          <w:szCs w:val="28"/>
                        </w:rPr>
                        <w:t>&gt;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0C122B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51FFAA6A" w14:textId="77777777" w:rsidR="006C5BA5" w:rsidRPr="000C122B" w:rsidRDefault="006C5BA5" w:rsidP="006C5BA5">
                      <w:pPr>
                        <w:spacing w:line="400" w:lineRule="exact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26666">
        <w:rPr>
          <w:noProof/>
        </w:rPr>
        <w:drawing>
          <wp:anchor distT="0" distB="0" distL="114300" distR="114300" simplePos="0" relativeHeight="251678208" behindDoc="0" locked="0" layoutInCell="1" allowOverlap="1" wp14:anchorId="2018EE6C" wp14:editId="0AD61870">
            <wp:simplePos x="0" y="0"/>
            <wp:positionH relativeFrom="column">
              <wp:posOffset>-6985</wp:posOffset>
            </wp:positionH>
            <wp:positionV relativeFrom="paragraph">
              <wp:posOffset>7037273</wp:posOffset>
            </wp:positionV>
            <wp:extent cx="1701800" cy="508000"/>
            <wp:effectExtent l="0" t="0" r="0" b="0"/>
            <wp:wrapNone/>
            <wp:docPr id="10384279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427913" name="Picture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666">
        <w:rPr>
          <w:noProof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3461D0BA" wp14:editId="52742A92">
                <wp:simplePos x="0" y="0"/>
                <wp:positionH relativeFrom="column">
                  <wp:posOffset>-75322</wp:posOffset>
                </wp:positionH>
                <wp:positionV relativeFrom="page">
                  <wp:posOffset>3326860</wp:posOffset>
                </wp:positionV>
                <wp:extent cx="6094095" cy="3838102"/>
                <wp:effectExtent l="0" t="0" r="0" b="0"/>
                <wp:wrapNone/>
                <wp:docPr id="20055196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095" cy="3838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428553" w14:textId="35AB3D8F" w:rsidR="00826666" w:rsidRDefault="00826666" w:rsidP="00051707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Thank you for being part of </w:t>
                            </w:r>
                            <w:r w:rsidRPr="00653738">
                              <w:rPr>
                                <w:rFonts w:ascii="Arial" w:hAnsi="Arial" w:cs="Arial"/>
                                <w:color w:val="D9117E"/>
                                <w:sz w:val="28"/>
                                <w:szCs w:val="28"/>
                              </w:rPr>
                              <w:t>&lt;Employee Resource Group name&gt;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for your commitment and involvement in our Hispanic community. </w:t>
                            </w:r>
                          </w:p>
                          <w:p w14:paraId="5A4E9CE2" w14:textId="77777777" w:rsidR="00826666" w:rsidRDefault="00826666" w:rsidP="00051707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74923FD" w14:textId="45714D5F" w:rsidR="00051707" w:rsidRDefault="00826666" w:rsidP="00051707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This Hispanic Heritage Month, Fidelity is offering a live Webinar in Spanish about market volatility, how it affects your money, and how to manage savings to weather market ups and downs. </w:t>
                            </w:r>
                            <w:r w:rsidR="0089128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17B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C122B" w:rsidRPr="000C122B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="000C122B" w:rsidRPr="000C122B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826666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This webinar will answer some of your questions, including: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BF66E03" w14:textId="3FF9DFDC" w:rsidR="00051707" w:rsidRPr="00AB63F7" w:rsidRDefault="00826666" w:rsidP="000517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0" w:line="400" w:lineRule="exact"/>
                              <w:ind w:left="504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Should I change how I’m invested to something less risky? </w:t>
                            </w:r>
                          </w:p>
                          <w:p w14:paraId="17E73F69" w14:textId="702DA4FC" w:rsidR="00051707" w:rsidRPr="00AB63F7" w:rsidRDefault="00826666" w:rsidP="000517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0" w:line="400" w:lineRule="exact"/>
                              <w:ind w:left="504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Should I move to cash right now?</w:t>
                            </w:r>
                          </w:p>
                          <w:p w14:paraId="1D785C37" w14:textId="3258C1D1" w:rsidR="00051707" w:rsidRPr="00826666" w:rsidRDefault="00826666" w:rsidP="0005170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0" w:line="400" w:lineRule="exact"/>
                              <w:ind w:left="504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Why should I put more into my retirement savings plan?</w:t>
                            </w:r>
                          </w:p>
                          <w:p w14:paraId="065B4B95" w14:textId="16DA196F" w:rsidR="00826666" w:rsidRPr="00826666" w:rsidRDefault="00826666" w:rsidP="0082666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0" w:line="400" w:lineRule="exact"/>
                              <w:ind w:left="504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Am I on track to meet my goals </w:t>
                            </w:r>
                          </w:p>
                          <w:p w14:paraId="05B79A2C" w14:textId="77777777" w:rsidR="00826666" w:rsidRPr="00826666" w:rsidRDefault="00826666" w:rsidP="00826666">
                            <w:pPr>
                              <w:pStyle w:val="ListParagraph"/>
                              <w:spacing w:before="0" w:line="400" w:lineRule="exact"/>
                              <w:ind w:left="504" w:firstLine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CFCC217" w14:textId="776F5909" w:rsidR="00826666" w:rsidRPr="00653738" w:rsidRDefault="00826666" w:rsidP="00826666">
                            <w:pPr>
                              <w:spacing w:line="40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48423"/>
                                <w:sz w:val="28"/>
                                <w:szCs w:val="28"/>
                              </w:rPr>
                            </w:pPr>
                            <w:r w:rsidRPr="0065373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48423"/>
                                <w:sz w:val="28"/>
                                <w:szCs w:val="28"/>
                              </w:rPr>
                              <w:t xml:space="preserve">Join us on 10/1 at 12 noon ET. </w:t>
                            </w:r>
                          </w:p>
                          <w:p w14:paraId="2E67522C" w14:textId="2D765EE2" w:rsidR="004326D5" w:rsidRPr="000C122B" w:rsidRDefault="004326D5" w:rsidP="0005170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1D0BA" id="_x0000_s1030" type="#_x0000_t202" style="position:absolute;margin-left:-5.95pt;margin-top:261.95pt;width:479.85pt;height:302.2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" filled="f" stroked="f" strokeweight=".5pt">
                <v:textbox>
                  <w:txbxContent>
                    <w:p w14:paraId="19428553" w14:textId="35AB3D8F" w:rsidR="00826666" w:rsidRDefault="00826666" w:rsidP="00051707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Thank you for being part of </w:t>
                      </w:r>
                      <w:r w:rsidRPr="00653738">
                        <w:rPr>
                          <w:rFonts w:ascii="Arial" w:hAnsi="Arial" w:cs="Arial"/>
                          <w:color w:val="D9117E"/>
                          <w:sz w:val="28"/>
                          <w:szCs w:val="28"/>
                        </w:rPr>
                        <w:t>&lt;Employee Resource Group name&gt;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for your commitment and involvement in our Hispanic community. </w:t>
                      </w:r>
                    </w:p>
                    <w:p w14:paraId="5A4E9CE2" w14:textId="77777777" w:rsidR="00826666" w:rsidRDefault="00826666" w:rsidP="00051707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74923FD" w14:textId="45714D5F" w:rsidR="00051707" w:rsidRDefault="00826666" w:rsidP="00051707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This Hispanic Heritage Month, Fidelity is offering a live Webinar in Spanish about market volatility, how it affects your money, and how to manage savings to weather market ups and downs. </w:t>
                      </w:r>
                      <w:r w:rsidR="0089128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0D17B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0C122B" w:rsidRPr="000C122B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br/>
                      </w:r>
                      <w:r w:rsidR="000C122B" w:rsidRPr="000C122B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br/>
                      </w:r>
                      <w:r w:rsidRPr="00826666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This webinar will answer some of your questions, including: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BF66E03" w14:textId="3FF9DFDC" w:rsidR="00051707" w:rsidRPr="00AB63F7" w:rsidRDefault="00826666" w:rsidP="000517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0" w:line="400" w:lineRule="exact"/>
                        <w:ind w:left="504"/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Should I change how I’m invested to something less risky? </w:t>
                      </w:r>
                    </w:p>
                    <w:p w14:paraId="17E73F69" w14:textId="702DA4FC" w:rsidR="00051707" w:rsidRPr="00AB63F7" w:rsidRDefault="00826666" w:rsidP="000517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0" w:line="400" w:lineRule="exact"/>
                        <w:ind w:left="504"/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Should I move to cash right now?</w:t>
                      </w:r>
                    </w:p>
                    <w:p w14:paraId="1D785C37" w14:textId="3258C1D1" w:rsidR="00051707" w:rsidRPr="00826666" w:rsidRDefault="00826666" w:rsidP="0005170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0" w:line="400" w:lineRule="exact"/>
                        <w:ind w:left="504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Why should I put more into my retirement savings plan?</w:t>
                      </w:r>
                    </w:p>
                    <w:p w14:paraId="065B4B95" w14:textId="16DA196F" w:rsidR="00826666" w:rsidRPr="00826666" w:rsidRDefault="00826666" w:rsidP="0082666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0" w:line="400" w:lineRule="exact"/>
                        <w:ind w:left="504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Am I on track to meet my goals </w:t>
                      </w:r>
                    </w:p>
                    <w:p w14:paraId="05B79A2C" w14:textId="77777777" w:rsidR="00826666" w:rsidRPr="00826666" w:rsidRDefault="00826666" w:rsidP="00826666">
                      <w:pPr>
                        <w:pStyle w:val="ListParagraph"/>
                        <w:spacing w:before="0" w:line="400" w:lineRule="exact"/>
                        <w:ind w:left="504" w:firstLine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CFCC217" w14:textId="776F5909" w:rsidR="00826666" w:rsidRPr="00653738" w:rsidRDefault="00826666" w:rsidP="00826666">
                      <w:pPr>
                        <w:spacing w:line="400" w:lineRule="exact"/>
                        <w:rPr>
                          <w:rFonts w:ascii="Arial" w:hAnsi="Arial" w:cs="Arial"/>
                          <w:b/>
                          <w:bCs/>
                          <w:color w:val="348423"/>
                          <w:sz w:val="28"/>
                          <w:szCs w:val="28"/>
                        </w:rPr>
                      </w:pPr>
                      <w:r w:rsidRPr="00653738">
                        <w:rPr>
                          <w:rFonts w:ascii="Arial" w:eastAsia="Times New Roman" w:hAnsi="Arial" w:cs="Arial"/>
                          <w:b/>
                          <w:bCs/>
                          <w:color w:val="348423"/>
                          <w:sz w:val="28"/>
                          <w:szCs w:val="28"/>
                        </w:rPr>
                        <w:t xml:space="preserve">Join us on 10/1 at 12 noon ET. </w:t>
                      </w:r>
                    </w:p>
                    <w:p w14:paraId="2E67522C" w14:textId="2D765EE2" w:rsidR="004326D5" w:rsidRPr="000C122B" w:rsidRDefault="004326D5" w:rsidP="00051707">
                      <w:pPr>
                        <w:spacing w:line="400" w:lineRule="exact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26666"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58243" behindDoc="0" locked="0" layoutInCell="0" allowOverlap="1" wp14:anchorId="1340C51F" wp14:editId="4D92117C">
            <wp:simplePos x="0" y="0"/>
            <wp:positionH relativeFrom="column">
              <wp:posOffset>-279400</wp:posOffset>
            </wp:positionH>
            <wp:positionV relativeFrom="page">
              <wp:posOffset>734263</wp:posOffset>
            </wp:positionV>
            <wp:extent cx="6503670" cy="2449195"/>
            <wp:effectExtent l="0" t="0" r="0" b="1905"/>
            <wp:wrapNone/>
            <wp:docPr id="51744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4277" name="Picture 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806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0CB783E" wp14:editId="77B591D8">
                <wp:simplePos x="0" y="0"/>
                <wp:positionH relativeFrom="column">
                  <wp:posOffset>-66675</wp:posOffset>
                </wp:positionH>
                <wp:positionV relativeFrom="page">
                  <wp:posOffset>240233</wp:posOffset>
                </wp:positionV>
                <wp:extent cx="6510020" cy="648970"/>
                <wp:effectExtent l="0" t="0" r="0" b="0"/>
                <wp:wrapNone/>
                <wp:docPr id="7030874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002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A50FF" w14:textId="4FF6661B" w:rsidR="009B560E" w:rsidRPr="006A3454" w:rsidRDefault="009B560E" w:rsidP="00E473F9">
                            <w:pPr>
                              <w:spacing w:line="32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E473F9">
                              <w:rPr>
                                <w:rFonts w:ascii="Arial" w:hAnsi="Arial" w:cs="Arial"/>
                                <w:b/>
                                <w:bCs/>
                                <w:color w:val="D9117E"/>
                                <w:sz w:val="21"/>
                                <w:szCs w:val="21"/>
                              </w:rPr>
                              <w:t>Subject:</w:t>
                            </w:r>
                            <w:r w:rsidRPr="006A3454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50806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Join our live webinar on market volatility, in 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B783E" id="Text Box 9" o:spid="_x0000_s1031" type="#_x0000_t202" style="position:absolute;margin-left:-5.25pt;margin-top:18.9pt;width:512.6pt;height:51.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6ZuGgIAADMEAAAOAAAAZHJzL2Uyb0RvYy54bWysU01vGyEQvVfqf0Dc6127tpO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" filled="f" stroked="f" strokeweight=".5pt">
                <v:textbox>
                  <w:txbxContent>
                    <w:p w14:paraId="4A2A50FF" w14:textId="4FF6661B" w:rsidR="009B560E" w:rsidRPr="006A3454" w:rsidRDefault="009B560E" w:rsidP="00E473F9">
                      <w:pPr>
                        <w:spacing w:line="32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E473F9">
                        <w:rPr>
                          <w:rFonts w:ascii="Arial" w:hAnsi="Arial" w:cs="Arial"/>
                          <w:b/>
                          <w:bCs/>
                          <w:color w:val="D9117E"/>
                          <w:sz w:val="21"/>
                          <w:szCs w:val="21"/>
                        </w:rPr>
                        <w:t>Subject:</w:t>
                      </w:r>
                      <w:r w:rsidRPr="006A3454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="00450806">
                        <w:rPr>
                          <w:rFonts w:ascii="Arial" w:hAnsi="Arial" w:cs="Arial"/>
                          <w:sz w:val="21"/>
                          <w:szCs w:val="21"/>
                        </w:rPr>
                        <w:t>Join our live webinar on market volatility, in Spanish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50806"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76160" behindDoc="1" locked="0" layoutInCell="1" allowOverlap="1" wp14:anchorId="2438424E" wp14:editId="0BA8F678">
            <wp:simplePos x="0" y="0"/>
            <wp:positionH relativeFrom="column">
              <wp:posOffset>-551977</wp:posOffset>
            </wp:positionH>
            <wp:positionV relativeFrom="paragraph">
              <wp:posOffset>-203199</wp:posOffset>
            </wp:positionV>
            <wp:extent cx="7166610" cy="729574"/>
            <wp:effectExtent l="0" t="0" r="0" b="0"/>
            <wp:wrapNone/>
            <wp:docPr id="5107823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82343" name="Picture 51078234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7678" cy="736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41FD" w:rsidRPr="006C43F9" w:rsidSect="0008674B">
      <w:type w:val="continuous"/>
      <w:pgSz w:w="10180" w:h="22460"/>
      <w:pgMar w:top="320" w:right="1417" w:bottom="280" w:left="42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delity Sans 2">
    <w:panose1 w:val="020B0504050501040104"/>
    <w:charset w:val="00"/>
    <w:family w:val="swiss"/>
    <w:pitch w:val="variable"/>
    <w:sig w:usb0="8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42330"/>
    <w:multiLevelType w:val="multilevel"/>
    <w:tmpl w:val="601E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C5F95"/>
    <w:multiLevelType w:val="hybridMultilevel"/>
    <w:tmpl w:val="5E765E80"/>
    <w:lvl w:ilvl="0" w:tplc="BCB04368">
      <w:numFmt w:val="bullet"/>
      <w:lvlText w:val="•"/>
      <w:lvlJc w:val="left"/>
      <w:pPr>
        <w:ind w:left="235" w:hanging="239"/>
      </w:pPr>
      <w:rPr>
        <w:rFonts w:ascii="Verdana" w:eastAsia="Verdana" w:hAnsi="Verdana" w:cs="Verdana" w:hint="default"/>
        <w:b w:val="0"/>
        <w:bCs w:val="0"/>
        <w:i w:val="0"/>
        <w:iCs w:val="0"/>
        <w:color w:val="131313"/>
        <w:spacing w:val="0"/>
        <w:w w:val="72"/>
        <w:sz w:val="32"/>
        <w:szCs w:val="32"/>
        <w:lang w:val="en-US" w:eastAsia="en-US" w:bidi="ar-SA"/>
      </w:rPr>
    </w:lvl>
    <w:lvl w:ilvl="1" w:tplc="3B2A327C">
      <w:numFmt w:val="bullet"/>
      <w:lvlText w:val="•"/>
      <w:lvlJc w:val="left"/>
      <w:pPr>
        <w:ind w:left="1231" w:hanging="239"/>
      </w:pPr>
      <w:rPr>
        <w:rFonts w:hint="default"/>
        <w:lang w:val="en-US" w:eastAsia="en-US" w:bidi="ar-SA"/>
      </w:rPr>
    </w:lvl>
    <w:lvl w:ilvl="2" w:tplc="2D4AFE3E">
      <w:numFmt w:val="bullet"/>
      <w:lvlText w:val="•"/>
      <w:lvlJc w:val="left"/>
      <w:pPr>
        <w:ind w:left="2223" w:hanging="239"/>
      </w:pPr>
      <w:rPr>
        <w:rFonts w:hint="default"/>
        <w:lang w:val="en-US" w:eastAsia="en-US" w:bidi="ar-SA"/>
      </w:rPr>
    </w:lvl>
    <w:lvl w:ilvl="3" w:tplc="301C2880">
      <w:numFmt w:val="bullet"/>
      <w:lvlText w:val="•"/>
      <w:lvlJc w:val="left"/>
      <w:pPr>
        <w:ind w:left="3215" w:hanging="239"/>
      </w:pPr>
      <w:rPr>
        <w:rFonts w:hint="default"/>
        <w:lang w:val="en-US" w:eastAsia="en-US" w:bidi="ar-SA"/>
      </w:rPr>
    </w:lvl>
    <w:lvl w:ilvl="4" w:tplc="3326AABC">
      <w:numFmt w:val="bullet"/>
      <w:lvlText w:val="•"/>
      <w:lvlJc w:val="left"/>
      <w:pPr>
        <w:ind w:left="4207" w:hanging="239"/>
      </w:pPr>
      <w:rPr>
        <w:rFonts w:hint="default"/>
        <w:lang w:val="en-US" w:eastAsia="en-US" w:bidi="ar-SA"/>
      </w:rPr>
    </w:lvl>
    <w:lvl w:ilvl="5" w:tplc="7CF2BB9E">
      <w:numFmt w:val="bullet"/>
      <w:lvlText w:val="•"/>
      <w:lvlJc w:val="left"/>
      <w:pPr>
        <w:ind w:left="5199" w:hanging="239"/>
      </w:pPr>
      <w:rPr>
        <w:rFonts w:hint="default"/>
        <w:lang w:val="en-US" w:eastAsia="en-US" w:bidi="ar-SA"/>
      </w:rPr>
    </w:lvl>
    <w:lvl w:ilvl="6" w:tplc="3A2631B4">
      <w:numFmt w:val="bullet"/>
      <w:lvlText w:val="•"/>
      <w:lvlJc w:val="left"/>
      <w:pPr>
        <w:ind w:left="6190" w:hanging="239"/>
      </w:pPr>
      <w:rPr>
        <w:rFonts w:hint="default"/>
        <w:lang w:val="en-US" w:eastAsia="en-US" w:bidi="ar-SA"/>
      </w:rPr>
    </w:lvl>
    <w:lvl w:ilvl="7" w:tplc="32682342">
      <w:numFmt w:val="bullet"/>
      <w:lvlText w:val="•"/>
      <w:lvlJc w:val="left"/>
      <w:pPr>
        <w:ind w:left="7182" w:hanging="239"/>
      </w:pPr>
      <w:rPr>
        <w:rFonts w:hint="default"/>
        <w:lang w:val="en-US" w:eastAsia="en-US" w:bidi="ar-SA"/>
      </w:rPr>
    </w:lvl>
    <w:lvl w:ilvl="8" w:tplc="EDB84C68">
      <w:numFmt w:val="bullet"/>
      <w:lvlText w:val="•"/>
      <w:lvlJc w:val="left"/>
      <w:pPr>
        <w:ind w:left="8174" w:hanging="239"/>
      </w:pPr>
      <w:rPr>
        <w:rFonts w:hint="default"/>
        <w:lang w:val="en-US" w:eastAsia="en-US" w:bidi="ar-SA"/>
      </w:rPr>
    </w:lvl>
  </w:abstractNum>
  <w:abstractNum w:abstractNumId="2" w15:restartNumberingAfterBreak="0">
    <w:nsid w:val="578E23B4"/>
    <w:multiLevelType w:val="hybridMultilevel"/>
    <w:tmpl w:val="E364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827469">
    <w:abstractNumId w:val="1"/>
  </w:num>
  <w:num w:numId="2" w16cid:durableId="219751929">
    <w:abstractNumId w:val="0"/>
  </w:num>
  <w:num w:numId="3" w16cid:durableId="1935360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75CC"/>
    <w:rsid w:val="0001259E"/>
    <w:rsid w:val="00051707"/>
    <w:rsid w:val="000664CC"/>
    <w:rsid w:val="0008674B"/>
    <w:rsid w:val="000A3D36"/>
    <w:rsid w:val="000A619A"/>
    <w:rsid w:val="000B0523"/>
    <w:rsid w:val="000C122B"/>
    <w:rsid w:val="000D17B9"/>
    <w:rsid w:val="00102AA7"/>
    <w:rsid w:val="00103BE1"/>
    <w:rsid w:val="001140C2"/>
    <w:rsid w:val="0018593A"/>
    <w:rsid w:val="001C5445"/>
    <w:rsid w:val="001D50DC"/>
    <w:rsid w:val="00201C5C"/>
    <w:rsid w:val="002402AE"/>
    <w:rsid w:val="0024174C"/>
    <w:rsid w:val="00241CFD"/>
    <w:rsid w:val="0024695A"/>
    <w:rsid w:val="00261452"/>
    <w:rsid w:val="002D322F"/>
    <w:rsid w:val="00311643"/>
    <w:rsid w:val="00351F96"/>
    <w:rsid w:val="003E343C"/>
    <w:rsid w:val="003F7F2F"/>
    <w:rsid w:val="004326D5"/>
    <w:rsid w:val="00450806"/>
    <w:rsid w:val="00461694"/>
    <w:rsid w:val="004911A0"/>
    <w:rsid w:val="004B71E4"/>
    <w:rsid w:val="004D25ED"/>
    <w:rsid w:val="004E3BE1"/>
    <w:rsid w:val="004F734C"/>
    <w:rsid w:val="005357D2"/>
    <w:rsid w:val="00557FC0"/>
    <w:rsid w:val="00572709"/>
    <w:rsid w:val="00587A66"/>
    <w:rsid w:val="00587AD0"/>
    <w:rsid w:val="0059581D"/>
    <w:rsid w:val="00642E51"/>
    <w:rsid w:val="00653738"/>
    <w:rsid w:val="006716DE"/>
    <w:rsid w:val="006A3454"/>
    <w:rsid w:val="006B1AE4"/>
    <w:rsid w:val="006B58EE"/>
    <w:rsid w:val="006C43F9"/>
    <w:rsid w:val="006C5BA5"/>
    <w:rsid w:val="006D2F53"/>
    <w:rsid w:val="006E198D"/>
    <w:rsid w:val="00714D51"/>
    <w:rsid w:val="00740103"/>
    <w:rsid w:val="00772978"/>
    <w:rsid w:val="0079564B"/>
    <w:rsid w:val="007A3196"/>
    <w:rsid w:val="007A7881"/>
    <w:rsid w:val="007E5FB4"/>
    <w:rsid w:val="00823E36"/>
    <w:rsid w:val="00826666"/>
    <w:rsid w:val="00867E95"/>
    <w:rsid w:val="008705B4"/>
    <w:rsid w:val="00884E45"/>
    <w:rsid w:val="0089128A"/>
    <w:rsid w:val="008D6700"/>
    <w:rsid w:val="008E3A39"/>
    <w:rsid w:val="008E3DB0"/>
    <w:rsid w:val="00935676"/>
    <w:rsid w:val="009462BA"/>
    <w:rsid w:val="00970BAB"/>
    <w:rsid w:val="009729FE"/>
    <w:rsid w:val="0099215F"/>
    <w:rsid w:val="009B560E"/>
    <w:rsid w:val="009C4EC8"/>
    <w:rsid w:val="009D4A06"/>
    <w:rsid w:val="00A13599"/>
    <w:rsid w:val="00A77B4F"/>
    <w:rsid w:val="00AA103E"/>
    <w:rsid w:val="00AC3441"/>
    <w:rsid w:val="00AE0B9F"/>
    <w:rsid w:val="00B024CD"/>
    <w:rsid w:val="00B23EDB"/>
    <w:rsid w:val="00B24C25"/>
    <w:rsid w:val="00B533E9"/>
    <w:rsid w:val="00B63C38"/>
    <w:rsid w:val="00B83E45"/>
    <w:rsid w:val="00BA708C"/>
    <w:rsid w:val="00BD28AD"/>
    <w:rsid w:val="00BF337E"/>
    <w:rsid w:val="00C02C26"/>
    <w:rsid w:val="00C42E32"/>
    <w:rsid w:val="00C457B5"/>
    <w:rsid w:val="00C72A5C"/>
    <w:rsid w:val="00C97333"/>
    <w:rsid w:val="00CC2A97"/>
    <w:rsid w:val="00D11DFC"/>
    <w:rsid w:val="00D23943"/>
    <w:rsid w:val="00D37BF8"/>
    <w:rsid w:val="00D64F8A"/>
    <w:rsid w:val="00DE26FD"/>
    <w:rsid w:val="00DF50A5"/>
    <w:rsid w:val="00E075CC"/>
    <w:rsid w:val="00E473F9"/>
    <w:rsid w:val="00E506BB"/>
    <w:rsid w:val="00E639DE"/>
    <w:rsid w:val="00E9272D"/>
    <w:rsid w:val="00E975B2"/>
    <w:rsid w:val="00EA2567"/>
    <w:rsid w:val="00EE28FA"/>
    <w:rsid w:val="00EE4AD8"/>
    <w:rsid w:val="00F03C33"/>
    <w:rsid w:val="00F04DAD"/>
    <w:rsid w:val="00F22536"/>
    <w:rsid w:val="00F608B1"/>
    <w:rsid w:val="00F613A9"/>
    <w:rsid w:val="00F849F8"/>
    <w:rsid w:val="00F853E2"/>
    <w:rsid w:val="00FA41FD"/>
    <w:rsid w:val="00FC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03EFB"/>
  <w15:docId w15:val="{E7A1E66C-37E2-5E41-8E98-F3555BFC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delity Sans 2" w:eastAsia="Fidelity Sans 2" w:hAnsi="Fidelity Sans 2" w:cs="Fidelity Sans 2"/>
    </w:rPr>
  </w:style>
  <w:style w:type="paragraph" w:styleId="Heading1">
    <w:name w:val="heading 1"/>
    <w:basedOn w:val="Normal"/>
    <w:uiPriority w:val="9"/>
    <w:qFormat/>
    <w:pPr>
      <w:spacing w:before="1"/>
      <w:ind w:left="134"/>
      <w:outlineLvl w:val="0"/>
    </w:pPr>
    <w:rPr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06"/>
      <w:ind w:left="390" w:hanging="23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77B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B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0BAB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6C43F9"/>
    <w:rPr>
      <w:rFonts w:ascii="Fidelity Sans 2" w:eastAsia="Fidelity Sans 2" w:hAnsi="Fidelity Sans 2" w:cs="Fidelity Sans 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netbenefits/id640179084" TargetMode="External"/><Relationship Id="rId13" Type="http://schemas.openxmlformats.org/officeDocument/2006/relationships/hyperlink" Target="https://nb.fidelity.com/static/mybenefits/netbenefitslogin/" TargetMode="External"/><Relationship Id="rId18" Type="http://schemas.openxmlformats.org/officeDocument/2006/relationships/hyperlink" Target="https://www.fidelity.com/terms-of-us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hyperlink" Target="https://nb.fidelity.com/static/mybenefits/netbenefitslogin/" TargetMode="External"/><Relationship Id="rId17" Type="http://schemas.openxmlformats.org/officeDocument/2006/relationships/hyperlink" Target="https://www.fidelityworkplace.com/s/privacypolic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ipc.org/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fidelity.com/terms-of-use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s://play.google.com/store/apps/details?id=com.fidelity.wi.activity&amp;hl=en-US&amp;pli=1" TargetMode="External"/><Relationship Id="rId19" Type="http://schemas.openxmlformats.org/officeDocument/2006/relationships/hyperlink" Target="https://www.sipc.org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https://www.fidelityworkplace.com/s/privacypolicy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50246-5731-4482-8479-e4d01515f4ee" xsi:nil="true"/>
    <lcf76f155ced4ddcb4097134ff3c332f xmlns="2955ebd9-34e0-49f4-8eac-5f2848c7837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F498541A2F48A5753F7F6C7052A7" ma:contentTypeVersion="15" ma:contentTypeDescription="Create a new document." ma:contentTypeScope="" ma:versionID="ca56b29b78322b228f642de68b42c423">
  <xsd:schema xmlns:xsd="http://www.w3.org/2001/XMLSchema" xmlns:xs="http://www.w3.org/2001/XMLSchema" xmlns:p="http://schemas.microsoft.com/office/2006/metadata/properties" xmlns:ns2="2955ebd9-34e0-49f4-8eac-5f2848c78373" xmlns:ns3="bb850246-5731-4482-8479-e4d01515f4ee" targetNamespace="http://schemas.microsoft.com/office/2006/metadata/properties" ma:root="true" ma:fieldsID="24b0db78e3a7a7d221df94b3a06d9cf5" ns2:_="" ns3:_="">
    <xsd:import namespace="2955ebd9-34e0-49f4-8eac-5f2848c78373"/>
    <xsd:import namespace="bb850246-5731-4482-8479-e4d01515f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5ebd9-34e0-49f4-8eac-5f2848c7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0246-5731-4482-8479-e4d01515f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b02f03-c571-4568-8f11-5dde49d3045c}" ma:internalName="TaxCatchAll" ma:showField="CatchAllData" ma:web="bb850246-5731-4482-8479-e4d01515f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BD009-4CFF-4412-961B-6DBE5B6903C7}">
  <ds:schemaRefs>
    <ds:schemaRef ds:uri="http://schemas.microsoft.com/office/2006/metadata/properties"/>
    <ds:schemaRef ds:uri="http://schemas.microsoft.com/office/infopath/2007/PartnerControls"/>
    <ds:schemaRef ds:uri="2e75aa9c-4c04-4898-9e14-423cc7328f07"/>
    <ds:schemaRef ds:uri="982a79da-e63c-48f9-a187-623ccfda906c"/>
  </ds:schemaRefs>
</ds:datastoreItem>
</file>

<file path=customXml/itemProps2.xml><?xml version="1.0" encoding="utf-8"?>
<ds:datastoreItem xmlns:ds="http://schemas.openxmlformats.org/officeDocument/2006/customXml" ds:itemID="{462DE2AD-D5D3-4102-BBD3-42F15939CAC9}"/>
</file>

<file path=customXml/itemProps3.xml><?xml version="1.0" encoding="utf-8"?>
<ds:datastoreItem xmlns:ds="http://schemas.openxmlformats.org/officeDocument/2006/customXml" ds:itemID="{29387D10-A41D-4D07-8603-F85CCB3D67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49914_04 Employee Email-ForWord</vt:lpstr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49914_04 Employee Email-ForWord</dc:title>
  <cp:lastModifiedBy>Doiley, Pelenge</cp:lastModifiedBy>
  <cp:revision>21</cp:revision>
  <dcterms:created xsi:type="dcterms:W3CDTF">2026-05-20T20:24:00Z</dcterms:created>
  <dcterms:modified xsi:type="dcterms:W3CDTF">2026-07-16T22:10:00Z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Adobe Illustrator 30.3 (Macintosh)</vt:lpwstr>
  </property>
  <property fmtid="{D5CDD505-2E9C-101B-9397-08002B2CF9AE}" pid="4" name="LastSaved">
    <vt:filetime>2026-04-17T00:00:00Z</vt:filetime>
  </property>
  <property fmtid="{D5CDD505-2E9C-101B-9397-08002B2CF9AE}" pid="5" name="Producer">
    <vt:lpwstr>Adobe PDF library 18.00</vt:lpwstr>
  </property>
  <property fmtid="{D5CDD505-2E9C-101B-9397-08002B2CF9AE}" pid="6" name="MSIP_Label_031e874c-a24d-4c24-87f6-b6d613f5442b_Enabled">
    <vt:lpwstr>true</vt:lpwstr>
  </property>
  <property fmtid="{D5CDD505-2E9C-101B-9397-08002B2CF9AE}" pid="7" name="MSIP_Label_031e874c-a24d-4c24-87f6-b6d613f5442b_SetDate">
    <vt:lpwstr>2026-04-17T14:57:32Z</vt:lpwstr>
  </property>
  <property fmtid="{D5CDD505-2E9C-101B-9397-08002B2CF9AE}" pid="8" name="MSIP_Label_031e874c-a24d-4c24-87f6-b6d613f5442b_Method">
    <vt:lpwstr>Privileged</vt:lpwstr>
  </property>
  <property fmtid="{D5CDD505-2E9C-101B-9397-08002B2CF9AE}" pid="9" name="MSIP_Label_031e874c-a24d-4c24-87f6-b6d613f5442b_Name">
    <vt:lpwstr>Non-Business</vt:lpwstr>
  </property>
  <property fmtid="{D5CDD505-2E9C-101B-9397-08002B2CF9AE}" pid="10" name="MSIP_Label_031e874c-a24d-4c24-87f6-b6d613f5442b_SiteId">
    <vt:lpwstr>7521acbc-a68c-41e5-a975-1cf83066dd19</vt:lpwstr>
  </property>
  <property fmtid="{D5CDD505-2E9C-101B-9397-08002B2CF9AE}" pid="11" name="MSIP_Label_031e874c-a24d-4c24-87f6-b6d613f5442b_ActionId">
    <vt:lpwstr>08c242b6-3395-40a4-965c-0ef5e39b8cc2</vt:lpwstr>
  </property>
  <property fmtid="{D5CDD505-2E9C-101B-9397-08002B2CF9AE}" pid="12" name="MSIP_Label_031e874c-a24d-4c24-87f6-b6d613f5442b_ContentBits">
    <vt:lpwstr>0</vt:lpwstr>
  </property>
  <property fmtid="{D5CDD505-2E9C-101B-9397-08002B2CF9AE}" pid="13" name="MSIP_Label_031e874c-a24d-4c24-87f6-b6d613f5442b_Tag">
    <vt:lpwstr>50, 0, 1, 1</vt:lpwstr>
  </property>
  <property fmtid="{D5CDD505-2E9C-101B-9397-08002B2CF9AE}" pid="14" name="ContentTypeId">
    <vt:lpwstr>0x010100C96BF498541A2F48A5753F7F6C7052A7</vt:lpwstr>
  </property>
  <property fmtid="{D5CDD505-2E9C-101B-9397-08002B2CF9AE}" pid="15" name="MediaServiceImageTags">
    <vt:lpwstr/>
  </property>
</Properties>
</file>